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6175A" w14:textId="77777777" w:rsidR="009855D2" w:rsidRPr="00EA0214" w:rsidRDefault="009855D2" w:rsidP="009855D2">
      <w:pPr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268"/>
      </w:tblGrid>
      <w:tr w:rsidR="009855D2" w:rsidRPr="00EA0214" w14:paraId="0E22177B" w14:textId="77777777" w:rsidTr="002B4423">
        <w:trPr>
          <w:jc w:val="center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13AD6DA" w14:textId="77777777" w:rsidR="009855D2" w:rsidRPr="00EA0214" w:rsidRDefault="009855D2" w:rsidP="00152631">
            <w:pPr>
              <w:jc w:val="both"/>
              <w:rPr>
                <w:rFonts w:ascii="Tahoma" w:hAnsi="Tahoma" w:cs="Tahoma"/>
                <w:b/>
              </w:rPr>
            </w:pPr>
          </w:p>
          <w:p w14:paraId="1951261D" w14:textId="52BE8799" w:rsidR="009855D2" w:rsidRPr="00EA0214" w:rsidRDefault="009855D2" w:rsidP="00152631">
            <w:pPr>
              <w:jc w:val="center"/>
              <w:rPr>
                <w:rFonts w:ascii="Tahoma" w:hAnsi="Tahoma" w:cs="Tahoma"/>
                <w:b/>
                <w:u w:val="single"/>
              </w:rPr>
            </w:pPr>
            <w:r w:rsidRPr="00EA0214">
              <w:rPr>
                <w:rFonts w:ascii="Tahoma" w:hAnsi="Tahoma" w:cs="Tahoma"/>
                <w:b/>
                <w:u w:val="single"/>
              </w:rPr>
              <w:t>REGOLAMENTO OPERAZIONE A PREMI 202</w:t>
            </w:r>
            <w:r w:rsidR="009804DA">
              <w:rPr>
                <w:rFonts w:ascii="Tahoma" w:hAnsi="Tahoma" w:cs="Tahoma"/>
                <w:b/>
                <w:u w:val="single"/>
              </w:rPr>
              <w:t>4</w:t>
            </w:r>
          </w:p>
          <w:p w14:paraId="592FF3DC" w14:textId="77777777" w:rsidR="009855D2" w:rsidRPr="00EA0214" w:rsidRDefault="009855D2" w:rsidP="00152631">
            <w:pPr>
              <w:jc w:val="center"/>
              <w:rPr>
                <w:rFonts w:ascii="Tahoma" w:hAnsi="Tahoma" w:cs="Tahoma"/>
                <w:b/>
                <w:caps/>
                <w:u w:val="single"/>
              </w:rPr>
            </w:pPr>
            <w:r w:rsidRPr="00EA0214">
              <w:rPr>
                <w:rFonts w:ascii="Tahoma" w:hAnsi="Tahoma" w:cs="Tahoma"/>
                <w:b/>
                <w:caps/>
                <w:u w:val="single"/>
              </w:rPr>
              <w:t>PARMIGIANO REGGIANO PARMAREGGIO 22 MESI 1000 G PF</w:t>
            </w:r>
          </w:p>
          <w:p w14:paraId="1FAB2A26" w14:textId="77777777" w:rsidR="009855D2" w:rsidRPr="00EA0214" w:rsidRDefault="009855D2" w:rsidP="00152631">
            <w:pPr>
              <w:jc w:val="center"/>
              <w:rPr>
                <w:rFonts w:ascii="Tahoma" w:hAnsi="Tahoma" w:cs="Tahoma"/>
                <w:b/>
                <w:caps/>
                <w:u w:val="single"/>
              </w:rPr>
            </w:pPr>
            <w:r w:rsidRPr="00EA0214">
              <w:rPr>
                <w:rFonts w:ascii="Tahoma" w:hAnsi="Tahoma" w:cs="Tahoma"/>
                <w:b/>
                <w:caps/>
                <w:u w:val="single"/>
              </w:rPr>
              <w:t>CON COLTELLINO FORMAGGIO</w:t>
            </w:r>
          </w:p>
          <w:p w14:paraId="047CA483" w14:textId="77777777" w:rsidR="009855D2" w:rsidRPr="00EA0214" w:rsidRDefault="009855D2" w:rsidP="00152631">
            <w:pPr>
              <w:jc w:val="both"/>
              <w:rPr>
                <w:rFonts w:ascii="Tahoma" w:hAnsi="Tahoma" w:cs="Tahoma"/>
                <w:b/>
              </w:rPr>
            </w:pPr>
          </w:p>
          <w:p w14:paraId="3CBFEB9D" w14:textId="1248BE53" w:rsidR="009855D2" w:rsidRPr="00EA0214" w:rsidRDefault="009855D2" w:rsidP="00152631">
            <w:pPr>
              <w:jc w:val="both"/>
              <w:rPr>
                <w:rFonts w:ascii="Tahoma" w:hAnsi="Tahoma" w:cs="Tahoma"/>
              </w:rPr>
            </w:pPr>
            <w:r w:rsidRPr="00EA0214">
              <w:rPr>
                <w:rFonts w:ascii="Tahoma" w:hAnsi="Tahoma" w:cs="Tahoma"/>
                <w:b/>
              </w:rPr>
              <w:t>1) PERIODO</w:t>
            </w:r>
            <w:r w:rsidRPr="00EA0214">
              <w:rPr>
                <w:rFonts w:ascii="Tahoma" w:hAnsi="Tahoma" w:cs="Tahoma"/>
                <w:b/>
              </w:rPr>
              <w:tab/>
            </w:r>
            <w:r w:rsidRPr="00EA0214">
              <w:rPr>
                <w:rFonts w:ascii="Tahoma" w:hAnsi="Tahoma" w:cs="Tahoma"/>
              </w:rPr>
              <w:tab/>
            </w:r>
            <w:r w:rsidRPr="00EA0214">
              <w:rPr>
                <w:rFonts w:ascii="Tahoma" w:hAnsi="Tahoma" w:cs="Tahoma"/>
              </w:rPr>
              <w:tab/>
            </w:r>
            <w:r w:rsidRPr="00EA0214">
              <w:rPr>
                <w:rFonts w:ascii="Tahoma" w:hAnsi="Tahoma" w:cs="Tahoma"/>
              </w:rPr>
              <w:tab/>
              <w:t xml:space="preserve">dal </w:t>
            </w:r>
            <w:r w:rsidR="009804DA">
              <w:rPr>
                <w:rFonts w:ascii="Tahoma" w:hAnsi="Tahoma" w:cs="Tahoma"/>
              </w:rPr>
              <w:t>28</w:t>
            </w:r>
            <w:r w:rsidR="00B20E24">
              <w:rPr>
                <w:rFonts w:ascii="Tahoma" w:hAnsi="Tahoma" w:cs="Tahoma"/>
              </w:rPr>
              <w:t xml:space="preserve"> Ottobre 202</w:t>
            </w:r>
            <w:r w:rsidR="009804DA">
              <w:rPr>
                <w:rFonts w:ascii="Tahoma" w:hAnsi="Tahoma" w:cs="Tahoma"/>
              </w:rPr>
              <w:t>4</w:t>
            </w:r>
            <w:r w:rsidR="00B20E24">
              <w:rPr>
                <w:rFonts w:ascii="Tahoma" w:hAnsi="Tahoma" w:cs="Tahoma"/>
              </w:rPr>
              <w:t xml:space="preserve"> </w:t>
            </w:r>
            <w:r w:rsidRPr="00EA0214">
              <w:rPr>
                <w:rFonts w:ascii="Tahoma" w:hAnsi="Tahoma" w:cs="Tahoma"/>
              </w:rPr>
              <w:t>per la durata di 1 (uno) anno</w:t>
            </w:r>
          </w:p>
          <w:p w14:paraId="29BEBE74" w14:textId="77777777" w:rsidR="009855D2" w:rsidRPr="00EA0214" w:rsidRDefault="009855D2" w:rsidP="00152631">
            <w:pPr>
              <w:rPr>
                <w:rFonts w:ascii="Tahoma" w:hAnsi="Tahoma" w:cs="Tahoma"/>
                <w:b/>
              </w:rPr>
            </w:pPr>
          </w:p>
          <w:p w14:paraId="159D2882" w14:textId="77777777" w:rsidR="009855D2" w:rsidRPr="00EA0214" w:rsidRDefault="009855D2" w:rsidP="00152631">
            <w:pPr>
              <w:ind w:left="3540" w:hanging="3540"/>
              <w:rPr>
                <w:rFonts w:ascii="Tahoma" w:hAnsi="Tahoma" w:cs="Tahoma"/>
              </w:rPr>
            </w:pPr>
            <w:r w:rsidRPr="00EA0214">
              <w:rPr>
                <w:rFonts w:ascii="Tahoma" w:hAnsi="Tahoma" w:cs="Tahoma"/>
                <w:b/>
              </w:rPr>
              <w:t>2) AREA</w:t>
            </w:r>
            <w:r w:rsidRPr="00EA0214">
              <w:rPr>
                <w:rFonts w:ascii="Tahoma" w:hAnsi="Tahoma" w:cs="Tahoma"/>
              </w:rPr>
              <w:tab/>
              <w:t>Territorio Nazionale (Repubblica San Marino e Stato del Vaticano Compresi)</w:t>
            </w:r>
          </w:p>
          <w:p w14:paraId="4927B7D3" w14:textId="77777777" w:rsidR="009855D2" w:rsidRPr="00EA0214" w:rsidRDefault="009855D2" w:rsidP="00152631">
            <w:pPr>
              <w:jc w:val="both"/>
              <w:rPr>
                <w:rFonts w:ascii="Tahoma" w:hAnsi="Tahoma" w:cs="Tahoma"/>
              </w:rPr>
            </w:pPr>
          </w:p>
          <w:p w14:paraId="13C40720" w14:textId="77777777" w:rsidR="009855D2" w:rsidRPr="00EA0214" w:rsidRDefault="009855D2" w:rsidP="00152631">
            <w:pPr>
              <w:jc w:val="both"/>
              <w:rPr>
                <w:rFonts w:ascii="Tahoma" w:hAnsi="Tahoma" w:cs="Tahoma"/>
              </w:rPr>
            </w:pPr>
            <w:r w:rsidRPr="00EA0214">
              <w:rPr>
                <w:rFonts w:ascii="Tahoma" w:hAnsi="Tahoma" w:cs="Tahoma"/>
                <w:b/>
              </w:rPr>
              <w:t>3) DESTINATARI</w:t>
            </w:r>
            <w:r w:rsidRPr="00EA0214">
              <w:rPr>
                <w:rFonts w:ascii="Tahoma" w:hAnsi="Tahoma" w:cs="Tahoma"/>
              </w:rPr>
              <w:tab/>
            </w:r>
            <w:r w:rsidRPr="00EA0214">
              <w:rPr>
                <w:rFonts w:ascii="Tahoma" w:hAnsi="Tahoma" w:cs="Tahoma"/>
              </w:rPr>
              <w:tab/>
            </w:r>
            <w:r w:rsidRPr="00EA0214">
              <w:rPr>
                <w:rFonts w:ascii="Tahoma" w:hAnsi="Tahoma" w:cs="Tahoma"/>
              </w:rPr>
              <w:tab/>
              <w:t>Acquirenti finali (consumatori)</w:t>
            </w:r>
          </w:p>
          <w:p w14:paraId="6252188F" w14:textId="77777777" w:rsidR="009855D2" w:rsidRPr="00EA0214" w:rsidRDefault="009855D2" w:rsidP="00152631">
            <w:pPr>
              <w:jc w:val="both"/>
              <w:rPr>
                <w:rFonts w:ascii="Tahoma" w:hAnsi="Tahoma" w:cs="Tahoma"/>
              </w:rPr>
            </w:pPr>
          </w:p>
          <w:p w14:paraId="02852029" w14:textId="77777777" w:rsidR="009855D2" w:rsidRPr="00EA0214" w:rsidRDefault="009855D2" w:rsidP="00152631">
            <w:pPr>
              <w:ind w:left="3544" w:hanging="3544"/>
              <w:jc w:val="both"/>
              <w:rPr>
                <w:rFonts w:ascii="Tahoma" w:hAnsi="Tahoma" w:cs="Tahoma"/>
              </w:rPr>
            </w:pPr>
            <w:r w:rsidRPr="00EA0214">
              <w:rPr>
                <w:rFonts w:ascii="Tahoma" w:hAnsi="Tahoma" w:cs="Tahoma"/>
                <w:b/>
              </w:rPr>
              <w:t>4) PRODOTTI PROMOZIONATI</w:t>
            </w:r>
            <w:r w:rsidRPr="00EA0214">
              <w:rPr>
                <w:rFonts w:ascii="Tahoma" w:hAnsi="Tahoma" w:cs="Tahoma"/>
              </w:rPr>
              <w:t xml:space="preserve">       Parmigiano Reggiano Parmareggio 22 mesi 1000 g;</w:t>
            </w:r>
          </w:p>
          <w:p w14:paraId="482F8230" w14:textId="77777777" w:rsidR="009855D2" w:rsidRPr="00EA0214" w:rsidRDefault="009855D2" w:rsidP="00152631">
            <w:pPr>
              <w:jc w:val="both"/>
              <w:rPr>
                <w:rFonts w:ascii="Tahoma" w:hAnsi="Tahoma" w:cs="Tahoma"/>
              </w:rPr>
            </w:pPr>
          </w:p>
          <w:p w14:paraId="61A2353E" w14:textId="77777777" w:rsidR="009855D2" w:rsidRPr="00EA0214" w:rsidRDefault="009855D2" w:rsidP="00152631">
            <w:pPr>
              <w:ind w:left="3540" w:hanging="3540"/>
              <w:jc w:val="both"/>
              <w:rPr>
                <w:rFonts w:ascii="Tahoma" w:hAnsi="Tahoma" w:cs="Tahoma"/>
                <w:b/>
                <w:u w:val="single"/>
              </w:rPr>
            </w:pPr>
            <w:r w:rsidRPr="00EA0214">
              <w:rPr>
                <w:rFonts w:ascii="Tahoma" w:hAnsi="Tahoma" w:cs="Tahoma"/>
                <w:b/>
              </w:rPr>
              <w:t>5) PREMI</w:t>
            </w:r>
            <w:r w:rsidRPr="00EA0214">
              <w:rPr>
                <w:rFonts w:ascii="Tahoma" w:hAnsi="Tahoma" w:cs="Tahoma"/>
              </w:rPr>
              <w:t xml:space="preserve">                                  </w:t>
            </w:r>
            <w:r w:rsidRPr="00EA0214">
              <w:rPr>
                <w:rFonts w:ascii="Tahoma" w:hAnsi="Tahoma" w:cs="Tahoma"/>
              </w:rPr>
              <w:tab/>
              <w:t>1) Coltellino per Parmigiano Reggiano del valore di circa 1,00 €/cad. al pubblico.</w:t>
            </w:r>
          </w:p>
          <w:p w14:paraId="26E17925" w14:textId="77777777" w:rsidR="009855D2" w:rsidRPr="00EA0214" w:rsidRDefault="009855D2" w:rsidP="00152631">
            <w:pPr>
              <w:ind w:left="3540"/>
              <w:jc w:val="both"/>
              <w:rPr>
                <w:rFonts w:ascii="Tahoma" w:hAnsi="Tahoma" w:cs="Tahoma"/>
                <w:b/>
                <w:u w:val="single"/>
              </w:rPr>
            </w:pPr>
          </w:p>
          <w:p w14:paraId="32F15051" w14:textId="77777777" w:rsidR="009855D2" w:rsidRPr="00EA0214" w:rsidRDefault="009855D2" w:rsidP="00152631">
            <w:pPr>
              <w:ind w:left="3540" w:hanging="3540"/>
            </w:pPr>
            <w:r w:rsidRPr="00EA0214">
              <w:rPr>
                <w:rFonts w:ascii="Tahoma" w:hAnsi="Tahoma" w:cs="Tahoma"/>
                <w:b/>
              </w:rPr>
              <w:t>6) MECCANICA OPERATIVA</w:t>
            </w:r>
            <w:r w:rsidRPr="00EA0214">
              <w:rPr>
                <w:rFonts w:ascii="Tahoma" w:hAnsi="Tahoma" w:cs="Tahoma"/>
                <w:b/>
              </w:rPr>
              <w:tab/>
            </w:r>
            <w:r w:rsidRPr="00EA0214">
              <w:rPr>
                <w:rFonts w:ascii="Tahoma" w:hAnsi="Tahoma" w:cs="Tahoma"/>
              </w:rPr>
              <w:t>Durante il periodo previsto dal presente regolamento, la società metterà in vendita i prodotti promozionati abbinando ad essi, in una confezione inscindibile, un Coltellino per Parmigiano Reggiano del valore di circa 1,00 €/cad. al pubblico.</w:t>
            </w:r>
          </w:p>
          <w:p w14:paraId="6EA2FF07" w14:textId="77777777" w:rsidR="009855D2" w:rsidRPr="00EA0214" w:rsidRDefault="009855D2" w:rsidP="00152631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  <w:p w14:paraId="7E1E93F2" w14:textId="77777777" w:rsidR="009855D2" w:rsidRPr="00EA0214" w:rsidRDefault="009855D2" w:rsidP="00152631">
            <w:pPr>
              <w:ind w:left="3540" w:hanging="3540"/>
              <w:rPr>
                <w:rFonts w:ascii="Tahoma" w:hAnsi="Tahoma" w:cs="Tahoma"/>
              </w:rPr>
            </w:pPr>
            <w:r w:rsidRPr="00EA0214">
              <w:rPr>
                <w:rFonts w:ascii="Tahoma" w:hAnsi="Tahoma" w:cs="Tahoma"/>
                <w:b/>
              </w:rPr>
              <w:t>7) PUBBLICITA'</w:t>
            </w:r>
            <w:r w:rsidRPr="00EA0214">
              <w:rPr>
                <w:rFonts w:ascii="Tahoma" w:hAnsi="Tahoma" w:cs="Tahoma"/>
                <w:b/>
              </w:rPr>
              <w:tab/>
            </w:r>
            <w:r w:rsidRPr="00EA0214">
              <w:rPr>
                <w:rFonts w:ascii="Tahoma" w:hAnsi="Tahoma" w:cs="Tahoma"/>
              </w:rPr>
              <w:t>L’iniziativa sarà comunicata ai destinatari attraverso le confezioni di vendita.</w:t>
            </w:r>
          </w:p>
          <w:p w14:paraId="761E9409" w14:textId="77777777" w:rsidR="009855D2" w:rsidRPr="00EA0214" w:rsidRDefault="009855D2" w:rsidP="00152631">
            <w:pPr>
              <w:ind w:left="3540" w:hanging="3540"/>
              <w:rPr>
                <w:rFonts w:ascii="Tahoma" w:hAnsi="Tahoma" w:cs="Tahoma"/>
              </w:rPr>
            </w:pPr>
          </w:p>
        </w:tc>
      </w:tr>
    </w:tbl>
    <w:p w14:paraId="4CEB870D" w14:textId="77777777" w:rsidR="009855D2" w:rsidRPr="00EA0214" w:rsidRDefault="009855D2" w:rsidP="009855D2">
      <w:pPr>
        <w:jc w:val="both"/>
        <w:rPr>
          <w:rFonts w:ascii="Tahoma" w:hAnsi="Tahoma" w:cs="Tahoma"/>
        </w:rPr>
      </w:pPr>
    </w:p>
    <w:p w14:paraId="02A8CE80" w14:textId="77777777" w:rsidR="009855D2" w:rsidRPr="00EA0214" w:rsidRDefault="009855D2" w:rsidP="009855D2">
      <w:pPr>
        <w:jc w:val="both"/>
        <w:rPr>
          <w:rFonts w:ascii="Tahoma" w:hAnsi="Tahoma" w:cs="Tahoma"/>
        </w:rPr>
      </w:pPr>
    </w:p>
    <w:p w14:paraId="470D8935" w14:textId="77777777" w:rsidR="002B4423" w:rsidRPr="002B4423" w:rsidRDefault="002B4423" w:rsidP="002B4423">
      <w:pPr>
        <w:rPr>
          <w:rFonts w:ascii="Tahoma" w:hAnsi="Tahoma" w:cs="Tahoma"/>
        </w:rPr>
      </w:pPr>
      <w:r w:rsidRPr="002B4423">
        <w:rPr>
          <w:rFonts w:ascii="Tahoma" w:hAnsi="Tahoma" w:cs="Tahoma"/>
        </w:rPr>
        <w:t>Documento informatico firmato digitalmente in data 10/07/2024 con apposizione di marca temporale per la data certa.</w:t>
      </w:r>
    </w:p>
    <w:p w14:paraId="5653E7E8" w14:textId="77777777" w:rsidR="009855D2" w:rsidRDefault="009855D2" w:rsidP="009855D2"/>
    <w:p w14:paraId="6BF4A212" w14:textId="77777777" w:rsidR="009855D2" w:rsidRPr="008F4F39" w:rsidRDefault="009855D2" w:rsidP="009855D2"/>
    <w:p w14:paraId="2A4E2B32" w14:textId="77777777" w:rsidR="009855D2" w:rsidRPr="00643855" w:rsidRDefault="009855D2" w:rsidP="00B102B5">
      <w:pPr>
        <w:rPr>
          <w:rFonts w:ascii="Tahoma" w:hAnsi="Tahoma" w:cs="Tahoma"/>
          <w:sz w:val="22"/>
          <w:szCs w:val="22"/>
        </w:rPr>
      </w:pPr>
    </w:p>
    <w:p w14:paraId="091DACB6" w14:textId="77777777" w:rsidR="00643855" w:rsidRPr="00643855" w:rsidRDefault="00643855" w:rsidP="00B102B5">
      <w:pPr>
        <w:rPr>
          <w:rFonts w:ascii="Tahoma" w:hAnsi="Tahoma" w:cs="Tahoma"/>
          <w:sz w:val="22"/>
          <w:szCs w:val="22"/>
        </w:rPr>
      </w:pPr>
    </w:p>
    <w:p w14:paraId="52777CEF" w14:textId="77777777" w:rsidR="002B0213" w:rsidRDefault="002B0213">
      <w:pPr>
        <w:rPr>
          <w:rFonts w:ascii="Tahoma" w:hAnsi="Tahoma" w:cs="Tahoma"/>
          <w:sz w:val="22"/>
          <w:szCs w:val="22"/>
        </w:rPr>
      </w:pPr>
    </w:p>
    <w:p w14:paraId="4D00CD37" w14:textId="77777777" w:rsidR="00643855" w:rsidRPr="00643855" w:rsidRDefault="00643855" w:rsidP="00B102B5">
      <w:pPr>
        <w:rPr>
          <w:rFonts w:ascii="Tahoma" w:hAnsi="Tahoma" w:cs="Tahoma"/>
          <w:sz w:val="22"/>
          <w:szCs w:val="22"/>
        </w:rPr>
      </w:pPr>
    </w:p>
    <w:sectPr w:rsidR="00643855" w:rsidRPr="00643855" w:rsidSect="006B42D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567" w:right="737" w:bottom="567" w:left="737" w:header="426" w:footer="5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2933A" w14:textId="77777777" w:rsidR="007308A4" w:rsidRDefault="007308A4" w:rsidP="00CB4A5E">
      <w:r>
        <w:separator/>
      </w:r>
    </w:p>
  </w:endnote>
  <w:endnote w:type="continuationSeparator" w:id="0">
    <w:p w14:paraId="33CBF135" w14:textId="77777777" w:rsidR="007308A4" w:rsidRDefault="007308A4" w:rsidP="00CB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altName w:val="Calibri"/>
    <w:charset w:val="4D"/>
    <w:family w:val="auto"/>
    <w:pitch w:val="variable"/>
    <w:sig w:usb0="8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92E94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b/>
        <w:bCs/>
        <w:noProof/>
        <w:color w:val="385623" w:themeColor="accent6" w:themeShade="80"/>
        <w:sz w:val="16"/>
        <w:szCs w:val="16"/>
      </w:rPr>
      <w:drawing>
        <wp:anchor distT="0" distB="0" distL="114300" distR="114300" simplePos="0" relativeHeight="251676160" behindDoc="0" locked="0" layoutInCell="1" allowOverlap="1" wp14:anchorId="11183E3B" wp14:editId="6A181D92">
          <wp:simplePos x="0" y="0"/>
          <wp:positionH relativeFrom="column">
            <wp:posOffset>379730</wp:posOffset>
          </wp:positionH>
          <wp:positionV relativeFrom="paragraph">
            <wp:posOffset>-104140</wp:posOffset>
          </wp:positionV>
          <wp:extent cx="2438400" cy="523875"/>
          <wp:effectExtent l="0" t="0" r="0" b="0"/>
          <wp:wrapNone/>
          <wp:docPr id="149601440" name="Immagine 149601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190" b="35243"/>
                  <a:stretch/>
                </pic:blipFill>
                <pic:spPr bwMode="auto">
                  <a:xfrm>
                    <a:off x="0" y="0"/>
                    <a:ext cx="2438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42D6">
      <w:rPr>
        <w:b/>
        <w:bCs/>
        <w:color w:val="385623" w:themeColor="accent6" w:themeShade="80"/>
        <w:sz w:val="16"/>
        <w:szCs w:val="16"/>
      </w:rPr>
      <w:t>Siti internet</w:t>
    </w:r>
    <w:r w:rsidRPr="006B42D6">
      <w:rPr>
        <w:color w:val="385623" w:themeColor="accent6" w:themeShade="80"/>
        <w:sz w:val="16"/>
        <w:szCs w:val="16"/>
      </w:rPr>
      <w:t xml:space="preserve">: </w:t>
    </w:r>
    <w:hyperlink r:id="rId2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www.granterre.it</w:t>
      </w:r>
    </w:hyperlink>
    <w:r w:rsidRPr="006B42D6">
      <w:rPr>
        <w:color w:val="385623" w:themeColor="accent6" w:themeShade="80"/>
        <w:sz w:val="16"/>
        <w:szCs w:val="16"/>
      </w:rPr>
      <w:t xml:space="preserve">; </w:t>
    </w:r>
    <w:hyperlink r:id="rId3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www.parmareggio.it</w:t>
      </w:r>
    </w:hyperlink>
    <w:r w:rsidRPr="006B42D6">
      <w:rPr>
        <w:color w:val="385623" w:themeColor="accent6" w:themeShade="80"/>
        <w:sz w:val="16"/>
        <w:szCs w:val="16"/>
      </w:rPr>
      <w:t xml:space="preserve">; </w:t>
    </w:r>
    <w:hyperlink r:id="rId4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www.agriform.it</w:t>
      </w:r>
    </w:hyperlink>
  </w:p>
  <w:p w14:paraId="58ECB835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b/>
        <w:bCs/>
        <w:color w:val="385623" w:themeColor="accent6" w:themeShade="80"/>
        <w:sz w:val="16"/>
        <w:szCs w:val="16"/>
      </w:rPr>
      <w:t>e-mail</w:t>
    </w:r>
    <w:r w:rsidRPr="006B42D6">
      <w:rPr>
        <w:color w:val="385623" w:themeColor="accent6" w:themeShade="80"/>
        <w:sz w:val="16"/>
        <w:szCs w:val="16"/>
      </w:rPr>
      <w:t xml:space="preserve">: </w:t>
    </w:r>
    <w:hyperlink r:id="rId5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info.caseificigranterrespa@granterre.it</w:t>
      </w:r>
    </w:hyperlink>
  </w:p>
  <w:p w14:paraId="0C63BE4C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2"/>
        <w:szCs w:val="12"/>
      </w:rPr>
    </w:pPr>
  </w:p>
  <w:p w14:paraId="69881271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proofErr w:type="spellStart"/>
    <w:r w:rsidRPr="009855D2">
      <w:rPr>
        <w:color w:val="385623" w:themeColor="accent6" w:themeShade="80"/>
        <w:sz w:val="16"/>
        <w:szCs w:val="16"/>
        <w:lang w:val="en-US"/>
      </w:rPr>
      <w:t>Cap.soc</w:t>
    </w:r>
    <w:proofErr w:type="spellEnd"/>
    <w:r w:rsidRPr="009855D2">
      <w:rPr>
        <w:color w:val="385623" w:themeColor="accent6" w:themeShade="80"/>
        <w:sz w:val="16"/>
        <w:szCs w:val="16"/>
        <w:lang w:val="en-US"/>
      </w:rPr>
      <w:t xml:space="preserve">. Euro 21.500.000 </w:t>
    </w:r>
    <w:proofErr w:type="spellStart"/>
    <w:r w:rsidRPr="009855D2">
      <w:rPr>
        <w:color w:val="385623" w:themeColor="accent6" w:themeShade="80"/>
        <w:sz w:val="16"/>
        <w:szCs w:val="16"/>
        <w:lang w:val="en-US"/>
      </w:rPr>
      <w:t>i.v.</w:t>
    </w:r>
    <w:proofErr w:type="spellEnd"/>
    <w:r w:rsidRPr="009855D2">
      <w:rPr>
        <w:color w:val="385623" w:themeColor="accent6" w:themeShade="80"/>
        <w:sz w:val="16"/>
        <w:szCs w:val="16"/>
        <w:lang w:val="en-US"/>
      </w:rPr>
      <w:t xml:space="preserve"> – VAT NR IT 012 996 803 53 – </w:t>
    </w:r>
    <w:proofErr w:type="spellStart"/>
    <w:r w:rsidRPr="009855D2">
      <w:rPr>
        <w:color w:val="385623" w:themeColor="accent6" w:themeShade="80"/>
        <w:sz w:val="16"/>
        <w:szCs w:val="16"/>
        <w:lang w:val="en-US"/>
      </w:rPr>
      <w:t>Iscr</w:t>
    </w:r>
    <w:proofErr w:type="spellEnd"/>
    <w:r w:rsidRPr="009855D2">
      <w:rPr>
        <w:color w:val="385623" w:themeColor="accent6" w:themeShade="80"/>
        <w:sz w:val="16"/>
        <w:szCs w:val="16"/>
        <w:lang w:val="en-US"/>
      </w:rPr>
      <w:t xml:space="preserve">. Reg. </w:t>
    </w:r>
    <w:proofErr w:type="spellStart"/>
    <w:r w:rsidRPr="006B42D6">
      <w:rPr>
        <w:color w:val="385623" w:themeColor="accent6" w:themeShade="80"/>
        <w:sz w:val="16"/>
        <w:szCs w:val="16"/>
      </w:rPr>
      <w:t>Impr</w:t>
    </w:r>
    <w:proofErr w:type="spellEnd"/>
    <w:r w:rsidRPr="006B42D6">
      <w:rPr>
        <w:color w:val="385623" w:themeColor="accent6" w:themeShade="80"/>
        <w:sz w:val="16"/>
        <w:szCs w:val="16"/>
      </w:rPr>
      <w:t>.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/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Cod. Fisc./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Part. IVA 01299680353 – REA c/o CCIAA di MO n. 351496</w:t>
    </w:r>
  </w:p>
  <w:p w14:paraId="24387908" w14:textId="77777777" w:rsidR="0098553B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3A335676" wp14:editId="5E88C056">
              <wp:simplePos x="0" y="0"/>
              <wp:positionH relativeFrom="column">
                <wp:posOffset>-487045</wp:posOffset>
              </wp:positionH>
              <wp:positionV relativeFrom="paragraph">
                <wp:posOffset>186055</wp:posOffset>
              </wp:positionV>
              <wp:extent cx="7560310" cy="274955"/>
              <wp:effectExtent l="0" t="0" r="21590" b="10795"/>
              <wp:wrapNone/>
              <wp:docPr id="4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274955"/>
                      </a:xfrm>
                      <a:prstGeom prst="rect">
                        <a:avLst/>
                      </a:prstGeom>
                      <a:solidFill>
                        <a:srgbClr val="44592B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69B873" id="Rettangolo 4" o:spid="_x0000_s1026" style="position:absolute;margin-left:-38.35pt;margin-top:14.65pt;width:595.3pt;height:21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" fillcolor="#44592b" strokecolor="#2f528f" strokeweight="1pt">
              <v:path arrowok="t"/>
            </v:rect>
          </w:pict>
        </mc:Fallback>
      </mc:AlternateContent>
    </w:r>
    <w:r w:rsidRPr="006B42D6">
      <w:rPr>
        <w:color w:val="385623" w:themeColor="accent6" w:themeShade="80"/>
        <w:sz w:val="16"/>
        <w:szCs w:val="16"/>
      </w:rPr>
      <w:t>Società soggetta alla direzione e al coordinamento di “Granterre S.p.A.” con sede in Modena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2B8C6" w14:textId="77777777" w:rsidR="00346C15" w:rsidRPr="006B42D6" w:rsidRDefault="002B0213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b/>
        <w:bCs/>
        <w:noProof/>
        <w:color w:val="385623" w:themeColor="accent6" w:themeShade="80"/>
        <w:sz w:val="16"/>
        <w:szCs w:val="16"/>
      </w:rPr>
      <w:drawing>
        <wp:anchor distT="0" distB="0" distL="114300" distR="114300" simplePos="0" relativeHeight="251667968" behindDoc="0" locked="0" layoutInCell="1" allowOverlap="1" wp14:anchorId="34EEE3E7" wp14:editId="1A562A63">
          <wp:simplePos x="0" y="0"/>
          <wp:positionH relativeFrom="column">
            <wp:posOffset>379730</wp:posOffset>
          </wp:positionH>
          <wp:positionV relativeFrom="paragraph">
            <wp:posOffset>-104140</wp:posOffset>
          </wp:positionV>
          <wp:extent cx="2438400" cy="523875"/>
          <wp:effectExtent l="0" t="0" r="0" b="0"/>
          <wp:wrapNone/>
          <wp:docPr id="1691705026" name="Immagine 1691705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190" b="35243"/>
                  <a:stretch/>
                </pic:blipFill>
                <pic:spPr bwMode="auto">
                  <a:xfrm>
                    <a:off x="0" y="0"/>
                    <a:ext cx="2438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855" w:rsidRPr="006B42D6">
      <w:rPr>
        <w:b/>
        <w:bCs/>
        <w:noProof/>
        <w:color w:val="385623" w:themeColor="accent6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4DFA9F86" wp14:editId="22C6B2CB">
              <wp:simplePos x="0" y="0"/>
              <wp:positionH relativeFrom="column">
                <wp:posOffset>-390525</wp:posOffset>
              </wp:positionH>
              <wp:positionV relativeFrom="paragraph">
                <wp:posOffset>970915</wp:posOffset>
              </wp:positionV>
              <wp:extent cx="7560310" cy="161925"/>
              <wp:effectExtent l="0" t="0" r="2540" b="9525"/>
              <wp:wrapNone/>
              <wp:docPr id="566336642" name="Rettangolo 5663366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161925"/>
                      </a:xfrm>
                      <a:prstGeom prst="rect">
                        <a:avLst/>
                      </a:prstGeom>
                      <a:solidFill>
                        <a:srgbClr val="44592B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EFB741" id="Rettangolo 566336642" o:spid="_x0000_s1026" style="position:absolute;margin-left:-30.75pt;margin-top:76.45pt;width:595.3pt;height:1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" fillcolor="#44592b" strokecolor="#2f528f" strokeweight="1pt">
              <v:path arrowok="t"/>
            </v:rect>
          </w:pict>
        </mc:Fallback>
      </mc:AlternateContent>
    </w:r>
    <w:r w:rsidR="006B42D6" w:rsidRPr="006B42D6">
      <w:rPr>
        <w:b/>
        <w:bCs/>
        <w:color w:val="385623" w:themeColor="accent6" w:themeShade="80"/>
        <w:sz w:val="16"/>
        <w:szCs w:val="16"/>
      </w:rPr>
      <w:t>Siti internet</w:t>
    </w:r>
    <w:r w:rsidR="006B42D6" w:rsidRPr="006B42D6">
      <w:rPr>
        <w:color w:val="385623" w:themeColor="accent6" w:themeShade="80"/>
        <w:sz w:val="16"/>
        <w:szCs w:val="16"/>
      </w:rPr>
      <w:t xml:space="preserve">: </w:t>
    </w:r>
    <w:hyperlink r:id="rId2" w:history="1">
      <w:r w:rsidR="006B42D6" w:rsidRPr="006B42D6">
        <w:rPr>
          <w:rStyle w:val="Collegamentoipertestuale"/>
          <w:color w:val="385623" w:themeColor="accent6" w:themeShade="80"/>
          <w:sz w:val="16"/>
          <w:szCs w:val="16"/>
        </w:rPr>
        <w:t>www.granterre.it</w:t>
      </w:r>
    </w:hyperlink>
    <w:r w:rsidR="006B42D6" w:rsidRPr="006B42D6">
      <w:rPr>
        <w:color w:val="385623" w:themeColor="accent6" w:themeShade="80"/>
        <w:sz w:val="16"/>
        <w:szCs w:val="16"/>
      </w:rPr>
      <w:t xml:space="preserve">; </w:t>
    </w:r>
    <w:hyperlink r:id="rId3" w:history="1">
      <w:r w:rsidR="006B42D6" w:rsidRPr="006B42D6">
        <w:rPr>
          <w:rStyle w:val="Collegamentoipertestuale"/>
          <w:color w:val="385623" w:themeColor="accent6" w:themeShade="80"/>
          <w:sz w:val="16"/>
          <w:szCs w:val="16"/>
        </w:rPr>
        <w:t>www.parmareggio.it</w:t>
      </w:r>
    </w:hyperlink>
    <w:r w:rsidR="006B42D6" w:rsidRPr="006B42D6">
      <w:rPr>
        <w:color w:val="385623" w:themeColor="accent6" w:themeShade="80"/>
        <w:sz w:val="16"/>
        <w:szCs w:val="16"/>
      </w:rPr>
      <w:t xml:space="preserve">; </w:t>
    </w:r>
    <w:hyperlink r:id="rId4" w:history="1">
      <w:r w:rsidR="006B42D6" w:rsidRPr="006B42D6">
        <w:rPr>
          <w:rStyle w:val="Collegamentoipertestuale"/>
          <w:color w:val="385623" w:themeColor="accent6" w:themeShade="80"/>
          <w:sz w:val="16"/>
          <w:szCs w:val="16"/>
        </w:rPr>
        <w:t>www.agriform.it</w:t>
      </w:r>
    </w:hyperlink>
  </w:p>
  <w:p w14:paraId="143767D0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b/>
        <w:bCs/>
        <w:color w:val="385623" w:themeColor="accent6" w:themeShade="80"/>
        <w:sz w:val="16"/>
        <w:szCs w:val="16"/>
      </w:rPr>
      <w:t>e-mail</w:t>
    </w:r>
    <w:r w:rsidRPr="006B42D6">
      <w:rPr>
        <w:color w:val="385623" w:themeColor="accent6" w:themeShade="80"/>
        <w:sz w:val="16"/>
        <w:szCs w:val="16"/>
      </w:rPr>
      <w:t xml:space="preserve">: </w:t>
    </w:r>
    <w:hyperlink r:id="rId5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info.caseificigranterrespa@granterre.it</w:t>
      </w:r>
    </w:hyperlink>
  </w:p>
  <w:p w14:paraId="2C964EE9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2"/>
        <w:szCs w:val="12"/>
      </w:rPr>
    </w:pPr>
  </w:p>
  <w:p w14:paraId="1D5E0AE7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proofErr w:type="spellStart"/>
    <w:r w:rsidRPr="009855D2">
      <w:rPr>
        <w:color w:val="385623" w:themeColor="accent6" w:themeShade="80"/>
        <w:sz w:val="16"/>
        <w:szCs w:val="16"/>
        <w:lang w:val="en-US"/>
      </w:rPr>
      <w:t>Cap.soc</w:t>
    </w:r>
    <w:proofErr w:type="spellEnd"/>
    <w:r w:rsidRPr="009855D2">
      <w:rPr>
        <w:color w:val="385623" w:themeColor="accent6" w:themeShade="80"/>
        <w:sz w:val="16"/>
        <w:szCs w:val="16"/>
        <w:lang w:val="en-US"/>
      </w:rPr>
      <w:t xml:space="preserve">. Euro 21.500.000 </w:t>
    </w:r>
    <w:proofErr w:type="spellStart"/>
    <w:r w:rsidRPr="009855D2">
      <w:rPr>
        <w:color w:val="385623" w:themeColor="accent6" w:themeShade="80"/>
        <w:sz w:val="16"/>
        <w:szCs w:val="16"/>
        <w:lang w:val="en-US"/>
      </w:rPr>
      <w:t>i.v.</w:t>
    </w:r>
    <w:proofErr w:type="spellEnd"/>
    <w:r w:rsidRPr="009855D2">
      <w:rPr>
        <w:color w:val="385623" w:themeColor="accent6" w:themeShade="80"/>
        <w:sz w:val="16"/>
        <w:szCs w:val="16"/>
        <w:lang w:val="en-US"/>
      </w:rPr>
      <w:t xml:space="preserve"> – VAT NR IT 012 996 803 53 – </w:t>
    </w:r>
    <w:proofErr w:type="spellStart"/>
    <w:r w:rsidRPr="009855D2">
      <w:rPr>
        <w:color w:val="385623" w:themeColor="accent6" w:themeShade="80"/>
        <w:sz w:val="16"/>
        <w:szCs w:val="16"/>
        <w:lang w:val="en-US"/>
      </w:rPr>
      <w:t>Iscr</w:t>
    </w:r>
    <w:proofErr w:type="spellEnd"/>
    <w:r w:rsidRPr="009855D2">
      <w:rPr>
        <w:color w:val="385623" w:themeColor="accent6" w:themeShade="80"/>
        <w:sz w:val="16"/>
        <w:szCs w:val="16"/>
        <w:lang w:val="en-US"/>
      </w:rPr>
      <w:t xml:space="preserve">. Reg. </w:t>
    </w:r>
    <w:proofErr w:type="spellStart"/>
    <w:r w:rsidRPr="006B42D6">
      <w:rPr>
        <w:color w:val="385623" w:themeColor="accent6" w:themeShade="80"/>
        <w:sz w:val="16"/>
        <w:szCs w:val="16"/>
      </w:rPr>
      <w:t>Impr</w:t>
    </w:r>
    <w:proofErr w:type="spellEnd"/>
    <w:r w:rsidRPr="006B42D6">
      <w:rPr>
        <w:color w:val="385623" w:themeColor="accent6" w:themeShade="80"/>
        <w:sz w:val="16"/>
        <w:szCs w:val="16"/>
      </w:rPr>
      <w:t>.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/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Cod. Fisc./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Part. IVA 01299680353 – REA c/o CCIAA di MO n. 351496</w:t>
    </w:r>
  </w:p>
  <w:p w14:paraId="3BD4F39E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noProof/>
        <w:color w:val="385623" w:themeColor="accent6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C5EACA" wp14:editId="32CD2771">
              <wp:simplePos x="0" y="0"/>
              <wp:positionH relativeFrom="column">
                <wp:posOffset>-496570</wp:posOffset>
              </wp:positionH>
              <wp:positionV relativeFrom="paragraph">
                <wp:posOffset>195580</wp:posOffset>
              </wp:positionV>
              <wp:extent cx="7560310" cy="314325"/>
              <wp:effectExtent l="0" t="0" r="21590" b="28575"/>
              <wp:wrapNone/>
              <wp:docPr id="3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314325"/>
                      </a:xfrm>
                      <a:prstGeom prst="rect">
                        <a:avLst/>
                      </a:prstGeom>
                      <a:solidFill>
                        <a:srgbClr val="44592B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FFAAC8" id="Rettangolo 3" o:spid="_x0000_s1026" style="position:absolute;margin-left:-39.1pt;margin-top:15.4pt;width:595.3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" fillcolor="#44592b" strokecolor="#2f528f" strokeweight="1pt">
              <v:path arrowok="t"/>
            </v:rect>
          </w:pict>
        </mc:Fallback>
      </mc:AlternateContent>
    </w:r>
    <w:r w:rsidRPr="006B42D6">
      <w:rPr>
        <w:color w:val="385623" w:themeColor="accent6" w:themeShade="80"/>
        <w:sz w:val="16"/>
        <w:szCs w:val="16"/>
      </w:rPr>
      <w:t>Società soggetta alla direzione e al coordinamento di “Granterre S.p.A.” con sede in Modena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DA281" w14:textId="77777777" w:rsidR="007308A4" w:rsidRDefault="007308A4" w:rsidP="00CB4A5E">
      <w:r>
        <w:separator/>
      </w:r>
    </w:p>
  </w:footnote>
  <w:footnote w:type="continuationSeparator" w:id="0">
    <w:p w14:paraId="4CBDE9F4" w14:textId="77777777" w:rsidR="007308A4" w:rsidRDefault="007308A4" w:rsidP="00CB4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081561"/>
      <w:docPartObj>
        <w:docPartGallery w:val="Page Numbers (Top of Page)"/>
        <w:docPartUnique/>
      </w:docPartObj>
    </w:sdtPr>
    <w:sdtEndPr/>
    <w:sdtContent>
      <w:p w14:paraId="1029E0C9" w14:textId="77777777" w:rsidR="00346C15" w:rsidRDefault="00643855" w:rsidP="00346C15">
        <w:pPr>
          <w:pStyle w:val="Intestazione"/>
          <w:jc w:val="right"/>
        </w:pPr>
        <w:r w:rsidRPr="00346C15">
          <w:rPr>
            <w:b/>
            <w:bCs/>
            <w:noProof/>
            <w:sz w:val="36"/>
            <w:szCs w:val="36"/>
          </w:rPr>
          <w:drawing>
            <wp:anchor distT="0" distB="0" distL="114300" distR="114300" simplePos="0" relativeHeight="251664896" behindDoc="0" locked="0" layoutInCell="1" allowOverlap="1" wp14:anchorId="41A0D52E" wp14:editId="521F2D43">
              <wp:simplePos x="0" y="0"/>
              <wp:positionH relativeFrom="column">
                <wp:posOffset>-1270</wp:posOffset>
              </wp:positionH>
              <wp:positionV relativeFrom="paragraph">
                <wp:posOffset>1905</wp:posOffset>
              </wp:positionV>
              <wp:extent cx="1000125" cy="546081"/>
              <wp:effectExtent l="0" t="0" r="0" b="6985"/>
              <wp:wrapNone/>
              <wp:docPr id="166623372" name="Immagine 166623372" descr="Immagine che contiene testo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6" descr="Immagine che contiene testo&#10;&#10;Descrizione generata automaticament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76580"/>
                      <a:stretch/>
                    </pic:blipFill>
                    <pic:spPr bwMode="auto">
                      <a:xfrm>
                        <a:off x="0" y="0"/>
                        <a:ext cx="1008843" cy="55084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Pag. </w:t>
        </w:r>
        <w:r w:rsidR="00346C15">
          <w:fldChar w:fldCharType="begin"/>
        </w:r>
        <w:r w:rsidR="00346C15">
          <w:instrText>PAGE   \* MERGEFORMAT</w:instrText>
        </w:r>
        <w:r w:rsidR="00346C15">
          <w:fldChar w:fldCharType="separate"/>
        </w:r>
        <w:r w:rsidR="00346C15">
          <w:t>2</w:t>
        </w:r>
        <w:r w:rsidR="00346C15">
          <w:fldChar w:fldCharType="end"/>
        </w:r>
      </w:p>
    </w:sdtContent>
  </w:sdt>
  <w:p w14:paraId="31A13B6A" w14:textId="77777777" w:rsidR="00346C15" w:rsidRPr="00346C15" w:rsidRDefault="00346C15" w:rsidP="00346C15">
    <w:pPr>
      <w:jc w:val="right"/>
      <w:rPr>
        <w:rFonts w:ascii="Gotham Light" w:hAnsi="Gotham Light"/>
        <w:b/>
        <w:bCs/>
        <w:color w:val="385623" w:themeColor="accent6" w:themeShade="8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C803C" w14:textId="77777777" w:rsidR="00346C15" w:rsidRPr="006B42D6" w:rsidRDefault="00346C15" w:rsidP="00346C15">
    <w:pPr>
      <w:jc w:val="right"/>
      <w:rPr>
        <w:rFonts w:asciiTheme="minorHAnsi" w:hAnsiTheme="minorHAnsi" w:cstheme="minorHAnsi"/>
        <w:b/>
        <w:bCs/>
        <w:color w:val="385623" w:themeColor="accent6" w:themeShade="80"/>
        <w:sz w:val="22"/>
        <w:szCs w:val="22"/>
      </w:rPr>
    </w:pPr>
    <w:r w:rsidRPr="006B42D6">
      <w:rPr>
        <w:rFonts w:asciiTheme="minorHAnsi" w:hAnsiTheme="minorHAnsi" w:cstheme="minorHAnsi"/>
        <w:b/>
        <w:bCs/>
        <w:noProof/>
        <w:sz w:val="36"/>
        <w:szCs w:val="36"/>
      </w:rPr>
      <w:drawing>
        <wp:anchor distT="0" distB="0" distL="114300" distR="114300" simplePos="0" relativeHeight="251662848" behindDoc="0" locked="0" layoutInCell="1" allowOverlap="1" wp14:anchorId="3F478A6B" wp14:editId="36960948">
          <wp:simplePos x="0" y="0"/>
          <wp:positionH relativeFrom="column">
            <wp:posOffset>284480</wp:posOffset>
          </wp:positionH>
          <wp:positionV relativeFrom="paragraph">
            <wp:posOffset>-40640</wp:posOffset>
          </wp:positionV>
          <wp:extent cx="1552575" cy="847725"/>
          <wp:effectExtent l="0" t="0" r="9525" b="9525"/>
          <wp:wrapNone/>
          <wp:docPr id="2123722887" name="Immagine 212372288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580"/>
                  <a:stretch/>
                </pic:blipFill>
                <pic:spPr bwMode="auto">
                  <a:xfrm>
                    <a:off x="0" y="0"/>
                    <a:ext cx="15525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42D6">
      <w:rPr>
        <w:rFonts w:asciiTheme="minorHAnsi" w:hAnsiTheme="minorHAnsi" w:cstheme="minorHAnsi"/>
        <w:b/>
        <w:bCs/>
        <w:color w:val="385623" w:themeColor="accent6" w:themeShade="80"/>
        <w:sz w:val="22"/>
        <w:szCs w:val="22"/>
      </w:rPr>
      <w:t>CASEIFICI</w:t>
    </w:r>
    <w:r w:rsidRPr="006B42D6">
      <w:rPr>
        <w:rFonts w:asciiTheme="minorHAnsi" w:hAnsiTheme="minorHAnsi" w:cstheme="minorHAnsi"/>
        <w:b/>
        <w:bCs/>
        <w:color w:val="385623" w:themeColor="accent6" w:themeShade="80"/>
      </w:rPr>
      <w:t xml:space="preserve"> </w:t>
    </w:r>
    <w:r w:rsidRPr="006B42D6">
      <w:rPr>
        <w:rFonts w:asciiTheme="minorHAnsi" w:hAnsiTheme="minorHAnsi" w:cstheme="minorHAnsi"/>
        <w:b/>
        <w:bCs/>
        <w:color w:val="385623" w:themeColor="accent6" w:themeShade="80"/>
        <w:sz w:val="22"/>
        <w:szCs w:val="22"/>
      </w:rPr>
      <w:t>GRANTERRE S.P.A.</w:t>
    </w:r>
  </w:p>
  <w:p w14:paraId="1CB07144" w14:textId="77777777" w:rsidR="00346C15" w:rsidRPr="006B42D6" w:rsidRDefault="00346C15" w:rsidP="00346C15">
    <w:pPr>
      <w:jc w:val="right"/>
      <w:rPr>
        <w:rFonts w:asciiTheme="minorHAnsi" w:hAnsiTheme="minorHAnsi" w:cstheme="minorHAnsi"/>
        <w:b/>
        <w:bCs/>
        <w:color w:val="385623" w:themeColor="accent6" w:themeShade="80"/>
      </w:rPr>
    </w:pPr>
    <w:r w:rsidRPr="006B42D6">
      <w:rPr>
        <w:rFonts w:asciiTheme="minorHAnsi" w:hAnsiTheme="minorHAnsi" w:cstheme="minorHAnsi"/>
        <w:b/>
        <w:bCs/>
        <w:color w:val="385623" w:themeColor="accent6" w:themeShade="80"/>
      </w:rPr>
      <w:t>Sede legale e amministrativa, stabilimento e uffici commerciali:</w:t>
    </w:r>
  </w:p>
  <w:p w14:paraId="37F5EDA8" w14:textId="77777777" w:rsidR="00346C15" w:rsidRPr="006B42D6" w:rsidRDefault="00346C15" w:rsidP="00346C15">
    <w:pPr>
      <w:jc w:val="right"/>
      <w:rPr>
        <w:rFonts w:asciiTheme="minorHAnsi" w:hAnsiTheme="minorHAnsi" w:cstheme="minorHAnsi"/>
        <w:color w:val="385623" w:themeColor="accent6" w:themeShade="80"/>
        <w:sz w:val="18"/>
        <w:szCs w:val="18"/>
      </w:rPr>
    </w:pPr>
    <w:r w:rsidRPr="006B42D6">
      <w:rPr>
        <w:rFonts w:asciiTheme="minorHAnsi" w:hAnsiTheme="minorHAnsi" w:cstheme="minorHAnsi"/>
        <w:color w:val="385623" w:themeColor="accent6" w:themeShade="80"/>
        <w:sz w:val="18"/>
        <w:szCs w:val="18"/>
      </w:rPr>
      <w:t>Via Polonia, 30-33 - 41122 MODENA - Tel. +39 059 414711 Fax +39 059 450441</w:t>
    </w:r>
  </w:p>
  <w:p w14:paraId="70AB2975" w14:textId="77777777" w:rsidR="00346C15" w:rsidRPr="006B42D6" w:rsidRDefault="00346C15" w:rsidP="00346C15">
    <w:pPr>
      <w:jc w:val="right"/>
      <w:rPr>
        <w:rFonts w:asciiTheme="minorHAnsi" w:hAnsiTheme="minorHAnsi" w:cstheme="minorHAnsi"/>
        <w:b/>
        <w:bCs/>
        <w:color w:val="385623" w:themeColor="accent6" w:themeShade="80"/>
      </w:rPr>
    </w:pPr>
    <w:r w:rsidRPr="006B42D6">
      <w:rPr>
        <w:rFonts w:asciiTheme="minorHAnsi" w:hAnsiTheme="minorHAnsi" w:cstheme="minorHAnsi"/>
        <w:b/>
        <w:bCs/>
        <w:color w:val="385623" w:themeColor="accent6" w:themeShade="80"/>
      </w:rPr>
      <w:t>Stabilimento produttivo di Montecavolo (RE):</w:t>
    </w:r>
  </w:p>
  <w:p w14:paraId="71626F21" w14:textId="77777777" w:rsidR="00346C15" w:rsidRPr="006B42D6" w:rsidRDefault="00346C15" w:rsidP="00346C15">
    <w:pPr>
      <w:jc w:val="right"/>
      <w:rPr>
        <w:rFonts w:asciiTheme="minorHAnsi" w:hAnsiTheme="minorHAnsi" w:cstheme="minorHAnsi"/>
        <w:color w:val="385623" w:themeColor="accent6" w:themeShade="80"/>
        <w:sz w:val="18"/>
        <w:szCs w:val="18"/>
      </w:rPr>
    </w:pPr>
    <w:r w:rsidRPr="006B42D6">
      <w:rPr>
        <w:rFonts w:asciiTheme="minorHAnsi" w:hAnsiTheme="minorHAnsi" w:cstheme="minorHAnsi"/>
        <w:color w:val="385623" w:themeColor="accent6" w:themeShade="80"/>
        <w:sz w:val="18"/>
        <w:szCs w:val="18"/>
      </w:rPr>
      <w:t>Via Togliatti, 34AB - Tel +39 0522 245711</w:t>
    </w:r>
  </w:p>
  <w:p w14:paraId="684E281E" w14:textId="77777777" w:rsidR="00346C15" w:rsidRPr="006B42D6" w:rsidRDefault="00346C15" w:rsidP="00346C15">
    <w:pPr>
      <w:jc w:val="right"/>
      <w:rPr>
        <w:rFonts w:asciiTheme="minorHAnsi" w:hAnsiTheme="minorHAnsi" w:cstheme="minorHAnsi"/>
        <w:b/>
        <w:bCs/>
        <w:color w:val="385623" w:themeColor="accent6" w:themeShade="80"/>
      </w:rPr>
    </w:pPr>
    <w:r w:rsidRPr="006B42D6">
      <w:rPr>
        <w:rFonts w:asciiTheme="minorHAnsi" w:hAnsiTheme="minorHAnsi" w:cstheme="minorHAnsi"/>
        <w:b/>
        <w:bCs/>
        <w:color w:val="385623" w:themeColor="accent6" w:themeShade="80"/>
      </w:rPr>
      <w:t>Stabilimento produttivo e uffici commerciali di Sommacampagna (VR):</w:t>
    </w:r>
  </w:p>
  <w:p w14:paraId="1965ECBB" w14:textId="18A6EBD1" w:rsidR="00346C15" w:rsidRPr="006B42D6" w:rsidRDefault="00346C15" w:rsidP="00346C15">
    <w:pPr>
      <w:jc w:val="right"/>
      <w:rPr>
        <w:rFonts w:asciiTheme="minorHAnsi" w:hAnsiTheme="minorHAnsi" w:cstheme="minorHAnsi"/>
        <w:color w:val="385623" w:themeColor="accent6" w:themeShade="80"/>
        <w:sz w:val="18"/>
        <w:szCs w:val="18"/>
      </w:rPr>
    </w:pPr>
    <w:r w:rsidRPr="006B42D6">
      <w:rPr>
        <w:rFonts w:asciiTheme="minorHAnsi" w:hAnsiTheme="minorHAnsi" w:cstheme="minorHAnsi"/>
        <w:color w:val="385623" w:themeColor="accent6" w:themeShade="80"/>
        <w:sz w:val="18"/>
        <w:szCs w:val="18"/>
      </w:rPr>
      <w:t xml:space="preserve">Via </w:t>
    </w:r>
    <w:proofErr w:type="spellStart"/>
    <w:r w:rsidRPr="006B42D6">
      <w:rPr>
        <w:rFonts w:asciiTheme="minorHAnsi" w:hAnsiTheme="minorHAnsi" w:cstheme="minorHAnsi"/>
        <w:color w:val="385623" w:themeColor="accent6" w:themeShade="80"/>
        <w:sz w:val="18"/>
        <w:szCs w:val="18"/>
      </w:rPr>
      <w:t>Rezzola</w:t>
    </w:r>
    <w:proofErr w:type="spellEnd"/>
    <w:r w:rsidRPr="006B42D6">
      <w:rPr>
        <w:rFonts w:asciiTheme="minorHAnsi" w:hAnsiTheme="minorHAnsi" w:cstheme="minorHAnsi"/>
        <w:color w:val="385623" w:themeColor="accent6" w:themeShade="80"/>
        <w:sz w:val="18"/>
        <w:szCs w:val="18"/>
      </w:rPr>
      <w:t>, 21 Tel. +39 045 897180</w:t>
    </w:r>
    <w:r w:rsidR="008F15D6">
      <w:rPr>
        <w:rFonts w:asciiTheme="minorHAnsi" w:hAnsiTheme="minorHAnsi" w:cstheme="minorHAnsi"/>
        <w:color w:val="385623" w:themeColor="accent6" w:themeShade="80"/>
        <w:sz w:val="18"/>
        <w:szCs w:val="18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A4"/>
    <w:rsid w:val="00065D57"/>
    <w:rsid w:val="0019744F"/>
    <w:rsid w:val="0024163C"/>
    <w:rsid w:val="002B0213"/>
    <w:rsid w:val="002B4423"/>
    <w:rsid w:val="002F0EFE"/>
    <w:rsid w:val="00346C15"/>
    <w:rsid w:val="00447539"/>
    <w:rsid w:val="00481291"/>
    <w:rsid w:val="005A6504"/>
    <w:rsid w:val="00643855"/>
    <w:rsid w:val="006657DE"/>
    <w:rsid w:val="00683315"/>
    <w:rsid w:val="006B42D6"/>
    <w:rsid w:val="00724E31"/>
    <w:rsid w:val="007308A4"/>
    <w:rsid w:val="007A505B"/>
    <w:rsid w:val="008F15D6"/>
    <w:rsid w:val="00967B00"/>
    <w:rsid w:val="009804DA"/>
    <w:rsid w:val="0098553B"/>
    <w:rsid w:val="009855D2"/>
    <w:rsid w:val="0099564C"/>
    <w:rsid w:val="00A62A21"/>
    <w:rsid w:val="00AB3397"/>
    <w:rsid w:val="00AC1C89"/>
    <w:rsid w:val="00B102B5"/>
    <w:rsid w:val="00B20E24"/>
    <w:rsid w:val="00B3197F"/>
    <w:rsid w:val="00B470BD"/>
    <w:rsid w:val="00CB4A5E"/>
    <w:rsid w:val="00CE3C89"/>
    <w:rsid w:val="00DB439F"/>
    <w:rsid w:val="00FE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60C8D"/>
  <w15:chartTrackingRefBased/>
  <w15:docId w15:val="{3B4CC563-7315-4635-AC0B-C2BEFAAD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55D2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B4A5E"/>
    <w:pPr>
      <w:tabs>
        <w:tab w:val="center" w:pos="4819"/>
        <w:tab w:val="right" w:pos="9638"/>
      </w:tabs>
    </w:pPr>
    <w:rPr>
      <w:rFonts w:ascii="Calibri" w:eastAsia="Calibri" w:hAnsi="Calibri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4A5E"/>
  </w:style>
  <w:style w:type="paragraph" w:styleId="Pidipagina">
    <w:name w:val="footer"/>
    <w:basedOn w:val="Normale"/>
    <w:link w:val="PidipaginaCarattere"/>
    <w:uiPriority w:val="99"/>
    <w:unhideWhenUsed/>
    <w:rsid w:val="00CB4A5E"/>
    <w:pPr>
      <w:tabs>
        <w:tab w:val="center" w:pos="4819"/>
        <w:tab w:val="right" w:pos="9638"/>
      </w:tabs>
    </w:pPr>
    <w:rPr>
      <w:rFonts w:ascii="Calibri" w:eastAsia="Calibri" w:hAnsi="Calibri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4A5E"/>
  </w:style>
  <w:style w:type="character" w:styleId="Collegamentoipertestuale">
    <w:name w:val="Hyperlink"/>
    <w:basedOn w:val="Carpredefinitoparagrafo"/>
    <w:uiPriority w:val="99"/>
    <w:unhideWhenUsed/>
    <w:rsid w:val="006B42D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4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rmareggio.it" TargetMode="External"/><Relationship Id="rId2" Type="http://schemas.openxmlformats.org/officeDocument/2006/relationships/hyperlink" Target="http://www.granterre.it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info.caseificigranterrespa@granterre.it" TargetMode="External"/><Relationship Id="rId4" Type="http://schemas.openxmlformats.org/officeDocument/2006/relationships/hyperlink" Target="http://www.agriform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rmareggio.it" TargetMode="External"/><Relationship Id="rId2" Type="http://schemas.openxmlformats.org/officeDocument/2006/relationships/hyperlink" Target="http://www.granterre.it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info.caseificigranterrespa@granterre.it" TargetMode="External"/><Relationship Id="rId4" Type="http://schemas.openxmlformats.org/officeDocument/2006/relationships/hyperlink" Target="http://www.agrifor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Baraldi</dc:creator>
  <cp:keywords/>
  <dc:description/>
  <cp:lastModifiedBy>Agnese Pagliani</cp:lastModifiedBy>
  <cp:revision>9</cp:revision>
  <cp:lastPrinted>2023-07-07T11:25:00Z</cp:lastPrinted>
  <dcterms:created xsi:type="dcterms:W3CDTF">2023-07-07T11:28:00Z</dcterms:created>
  <dcterms:modified xsi:type="dcterms:W3CDTF">2024-11-29T14:22:00Z</dcterms:modified>
</cp:coreProperties>
</file>